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5713" w14:textId="41CBC6C0" w:rsidR="00AA587D" w:rsidRPr="00DF0FA8" w:rsidRDefault="00AA587D" w:rsidP="00633CE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F0FA8">
        <w:rPr>
          <w:rFonts w:eastAsia="Calibri"/>
          <w:lang w:eastAsia="en-US"/>
        </w:rPr>
        <w:t>Temeljem članka 5</w:t>
      </w:r>
      <w:r w:rsidR="00633EFE" w:rsidRPr="00DF0FA8">
        <w:rPr>
          <w:rFonts w:eastAsia="Calibri"/>
          <w:lang w:eastAsia="en-US"/>
        </w:rPr>
        <w:t>3</w:t>
      </w:r>
      <w:r w:rsidRPr="00DF0FA8">
        <w:rPr>
          <w:rFonts w:eastAsia="Calibri"/>
          <w:lang w:eastAsia="en-US"/>
        </w:rPr>
        <w:t>.</w:t>
      </w:r>
      <w:r w:rsidR="00291ED9" w:rsidRPr="00DF0FA8">
        <w:rPr>
          <w:rFonts w:eastAsia="Calibri"/>
          <w:lang w:eastAsia="en-US"/>
        </w:rPr>
        <w:t xml:space="preserve"> </w:t>
      </w:r>
      <w:r w:rsidR="006A662E" w:rsidRPr="00DF0FA8">
        <w:rPr>
          <w:rFonts w:eastAsia="Calibri"/>
          <w:lang w:eastAsia="en-US"/>
        </w:rPr>
        <w:t>stavka</w:t>
      </w:r>
      <w:r w:rsidR="00291ED9" w:rsidRPr="00DF0FA8">
        <w:rPr>
          <w:rFonts w:eastAsia="Calibri"/>
          <w:lang w:eastAsia="en-US"/>
        </w:rPr>
        <w:t xml:space="preserve"> </w:t>
      </w:r>
      <w:r w:rsidR="006A662E" w:rsidRPr="00DF0FA8">
        <w:rPr>
          <w:rFonts w:eastAsia="Calibri"/>
          <w:lang w:eastAsia="en-US"/>
        </w:rPr>
        <w:t>2.</w:t>
      </w:r>
      <w:r w:rsidR="00291ED9" w:rsidRPr="00DF0FA8">
        <w:rPr>
          <w:rFonts w:eastAsia="Calibri"/>
          <w:lang w:eastAsia="en-US"/>
        </w:rPr>
        <w:t xml:space="preserve"> </w:t>
      </w:r>
      <w:r w:rsidRPr="00DF0FA8">
        <w:rPr>
          <w:rFonts w:eastAsia="Calibri"/>
          <w:lang w:eastAsia="en-US"/>
        </w:rPr>
        <w:t>Statuta Grada Šibenika</w:t>
      </w:r>
      <w:r w:rsidR="00F81023" w:rsidRPr="00DF0FA8">
        <w:rPr>
          <w:rFonts w:eastAsia="Calibri"/>
          <w:lang w:eastAsia="en-US"/>
        </w:rPr>
        <w:t xml:space="preserve"> </w:t>
      </w:r>
      <w:r w:rsidRPr="00DF0FA8">
        <w:rPr>
          <w:rFonts w:eastAsia="Calibri"/>
          <w:lang w:eastAsia="en-US"/>
        </w:rPr>
        <w:t>(</w:t>
      </w:r>
      <w:r w:rsidR="00F81023" w:rsidRPr="00DF0FA8">
        <w:rPr>
          <w:rFonts w:eastAsia="Calibri"/>
          <w:lang w:eastAsia="en-US"/>
        </w:rPr>
        <w:t>„</w:t>
      </w:r>
      <w:r w:rsidRPr="00DF0FA8">
        <w:t>Službeni glasnik Grada Šibenika“</w:t>
      </w:r>
      <w:r w:rsidR="00266856" w:rsidRPr="00DF0FA8">
        <w:t xml:space="preserve"> </w:t>
      </w:r>
      <w:r w:rsidR="009F13AF" w:rsidRPr="00DF0FA8">
        <w:t xml:space="preserve"> </w:t>
      </w:r>
      <w:r w:rsidRPr="00DF0FA8">
        <w:t>broj 2/21</w:t>
      </w:r>
      <w:r w:rsidRPr="00DF0FA8">
        <w:rPr>
          <w:rFonts w:eastAsia="Calibri"/>
          <w:lang w:eastAsia="en-US"/>
        </w:rPr>
        <w:t>), Gradonačelnik Grada Šibenika podnosi</w:t>
      </w:r>
    </w:p>
    <w:p w14:paraId="608A10D4" w14:textId="439ED3A3" w:rsidR="00AA587D" w:rsidRPr="00DF0FA8" w:rsidRDefault="00AA587D" w:rsidP="00633CE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DF0FA8">
        <w:rPr>
          <w:rFonts w:eastAsia="Calibri"/>
          <w:b/>
          <w:bCs/>
          <w:lang w:eastAsia="en-US"/>
        </w:rPr>
        <w:t xml:space="preserve"> </w:t>
      </w:r>
    </w:p>
    <w:p w14:paraId="2BB48137" w14:textId="77777777" w:rsidR="00AA587D" w:rsidRPr="00DF0FA8" w:rsidRDefault="00AA587D" w:rsidP="00633CE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F0FA8">
        <w:rPr>
          <w:rFonts w:eastAsia="Calibri"/>
          <w:b/>
          <w:bCs/>
          <w:lang w:eastAsia="en-US"/>
        </w:rPr>
        <w:t>I Z V J E Š TAJ</w:t>
      </w:r>
    </w:p>
    <w:p w14:paraId="46CDD98C" w14:textId="0B43D068" w:rsidR="00AA587D" w:rsidRPr="00DF0FA8" w:rsidRDefault="00AA587D" w:rsidP="00633CE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F0FA8">
        <w:rPr>
          <w:rFonts w:eastAsia="Calibri"/>
          <w:b/>
          <w:bCs/>
          <w:lang w:eastAsia="en-US"/>
        </w:rPr>
        <w:t>o dan</w:t>
      </w:r>
      <w:r w:rsidR="00F04CF7" w:rsidRPr="00DF0FA8">
        <w:rPr>
          <w:rFonts w:eastAsia="Calibri"/>
          <w:b/>
          <w:bCs/>
          <w:lang w:eastAsia="en-US"/>
        </w:rPr>
        <w:t>oj</w:t>
      </w:r>
      <w:r w:rsidRPr="00DF0FA8">
        <w:rPr>
          <w:rFonts w:eastAsia="Calibri"/>
          <w:b/>
          <w:bCs/>
          <w:lang w:eastAsia="en-US"/>
        </w:rPr>
        <w:t xml:space="preserve"> </w:t>
      </w:r>
      <w:r w:rsidR="009F13AF" w:rsidRPr="00DF0FA8">
        <w:rPr>
          <w:rFonts w:eastAsia="Calibri"/>
          <w:b/>
          <w:bCs/>
          <w:lang w:eastAsia="en-US"/>
        </w:rPr>
        <w:t xml:space="preserve">suglasnosti za zaduženje </w:t>
      </w:r>
      <w:r w:rsidR="002D3E6B">
        <w:rPr>
          <w:rFonts w:eastAsia="Calibri"/>
          <w:b/>
          <w:bCs/>
          <w:lang w:eastAsia="en-US"/>
        </w:rPr>
        <w:t xml:space="preserve">putem financijskog leasinga </w:t>
      </w:r>
      <w:r w:rsidR="009F13AF" w:rsidRPr="00DF0FA8">
        <w:rPr>
          <w:rFonts w:eastAsia="Calibri"/>
          <w:b/>
          <w:bCs/>
          <w:lang w:eastAsia="en-US"/>
        </w:rPr>
        <w:t xml:space="preserve">trgovačkom društvu </w:t>
      </w:r>
      <w:r w:rsidR="00502A66" w:rsidRPr="00DF0FA8">
        <w:rPr>
          <w:rFonts w:eastAsia="Calibri"/>
          <w:b/>
          <w:bCs/>
          <w:lang w:eastAsia="en-US"/>
        </w:rPr>
        <w:t>BIKARAC</w:t>
      </w:r>
      <w:r w:rsidR="00304321" w:rsidRPr="00DF0FA8">
        <w:rPr>
          <w:rFonts w:eastAsia="Calibri"/>
          <w:b/>
          <w:bCs/>
          <w:lang w:eastAsia="en-US"/>
        </w:rPr>
        <w:t xml:space="preserve"> d.o.o.</w:t>
      </w:r>
      <w:r w:rsidR="00502A66" w:rsidRPr="00DF0FA8">
        <w:rPr>
          <w:rFonts w:eastAsia="Calibri"/>
          <w:b/>
          <w:bCs/>
          <w:lang w:eastAsia="en-US"/>
        </w:rPr>
        <w:t xml:space="preserve"> Šibenik</w:t>
      </w:r>
      <w:r w:rsidR="004F6448">
        <w:rPr>
          <w:rFonts w:eastAsia="Calibri"/>
          <w:b/>
          <w:bCs/>
          <w:lang w:eastAsia="en-US"/>
        </w:rPr>
        <w:t xml:space="preserve"> za nabavu specijalnog vozila teleskopskog utovarivača</w:t>
      </w:r>
    </w:p>
    <w:p w14:paraId="128771D5" w14:textId="77777777" w:rsidR="00AA587D" w:rsidRPr="00DF0FA8" w:rsidRDefault="00AA587D" w:rsidP="00633CE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747E28E4" w14:textId="729DACBC" w:rsidR="00073F86" w:rsidRPr="00DF0FA8" w:rsidRDefault="00AA587D" w:rsidP="00DC2BF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F0FA8">
        <w:rPr>
          <w:rFonts w:eastAsia="Calibri"/>
          <w:lang w:eastAsia="en-US"/>
        </w:rPr>
        <w:t>Člankom</w:t>
      </w:r>
      <w:r w:rsidR="009574C1" w:rsidRPr="00DF0FA8">
        <w:rPr>
          <w:rFonts w:eastAsia="Calibri"/>
          <w:lang w:eastAsia="en-US"/>
        </w:rPr>
        <w:t xml:space="preserve"> </w:t>
      </w:r>
      <w:r w:rsidR="006168CB" w:rsidRPr="00DF0FA8">
        <w:rPr>
          <w:rFonts w:eastAsia="Calibri"/>
          <w:lang w:eastAsia="en-US"/>
        </w:rPr>
        <w:t>127</w:t>
      </w:r>
      <w:r w:rsidRPr="00DF0FA8">
        <w:rPr>
          <w:rFonts w:eastAsia="Calibri"/>
          <w:lang w:eastAsia="en-US"/>
        </w:rPr>
        <w:t>. Zakona o proračunu</w:t>
      </w:r>
      <w:bookmarkStart w:id="0" w:name="_Hlk96500564"/>
      <w:r w:rsidR="006168CB" w:rsidRPr="00DF0FA8">
        <w:rPr>
          <w:rFonts w:eastAsia="Calibri"/>
          <w:lang w:eastAsia="en-US"/>
        </w:rPr>
        <w:t xml:space="preserve"> </w:t>
      </w:r>
      <w:r w:rsidR="00241838" w:rsidRPr="00DF0FA8">
        <w:rPr>
          <w:rFonts w:eastAsia="Calibri"/>
          <w:lang w:eastAsia="en-US"/>
        </w:rPr>
        <w:t>(</w:t>
      </w:r>
      <w:r w:rsidR="006168CB" w:rsidRPr="00DF0FA8">
        <w:rPr>
          <w:rFonts w:eastAsia="Calibri"/>
          <w:lang w:eastAsia="en-US"/>
        </w:rPr>
        <w:t>„Narodne novine“ broj 144/2021</w:t>
      </w:r>
      <w:r w:rsidR="00241838" w:rsidRPr="00DF0FA8">
        <w:rPr>
          <w:rFonts w:eastAsia="Calibri"/>
          <w:lang w:eastAsia="en-US"/>
        </w:rPr>
        <w:t>)</w:t>
      </w:r>
      <w:r w:rsidR="00502A66" w:rsidRPr="00DF0FA8">
        <w:rPr>
          <w:rFonts w:eastAsia="Calibri"/>
          <w:lang w:eastAsia="en-US"/>
        </w:rPr>
        <w:t xml:space="preserve"> te čl</w:t>
      </w:r>
      <w:r w:rsidR="006707DB">
        <w:rPr>
          <w:rFonts w:eastAsia="Calibri"/>
          <w:lang w:eastAsia="en-US"/>
        </w:rPr>
        <w:t>ankom</w:t>
      </w:r>
      <w:r w:rsidR="00502A66" w:rsidRPr="00DF0FA8">
        <w:rPr>
          <w:rFonts w:eastAsia="Calibri"/>
          <w:lang w:eastAsia="en-US"/>
        </w:rPr>
        <w:t xml:space="preserve"> 28. Odluke o izvršavanju Proračuna Grada Šibenika za 2024. godinu („Službeni glasnik</w:t>
      </w:r>
      <w:r w:rsidR="00586369" w:rsidRPr="00DF0FA8">
        <w:rPr>
          <w:rFonts w:eastAsia="Calibri"/>
          <w:lang w:eastAsia="en-US"/>
        </w:rPr>
        <w:t xml:space="preserve"> broj 10/23 i 8/24)</w:t>
      </w:r>
      <w:r w:rsidR="00DE5A0E" w:rsidRPr="00DF0FA8">
        <w:rPr>
          <w:rFonts w:eastAsia="Calibri"/>
          <w:lang w:eastAsia="en-US"/>
        </w:rPr>
        <w:t xml:space="preserve"> je </w:t>
      </w:r>
      <w:r w:rsidR="00272B36" w:rsidRPr="00DF0FA8">
        <w:rPr>
          <w:rFonts w:eastAsia="Calibri"/>
          <w:lang w:eastAsia="en-US"/>
        </w:rPr>
        <w:t xml:space="preserve"> </w:t>
      </w:r>
      <w:bookmarkEnd w:id="0"/>
      <w:r w:rsidRPr="00DF0FA8">
        <w:rPr>
          <w:rFonts w:eastAsia="Calibri"/>
          <w:lang w:eastAsia="en-US"/>
        </w:rPr>
        <w:t>propisano da se</w:t>
      </w:r>
      <w:r w:rsidR="00502A66" w:rsidRPr="00DF0FA8">
        <w:rPr>
          <w:rFonts w:eastAsia="Calibri"/>
          <w:lang w:eastAsia="en-US"/>
        </w:rPr>
        <w:t xml:space="preserve"> </w:t>
      </w:r>
      <w:r w:rsidRPr="00DF0FA8">
        <w:rPr>
          <w:rFonts w:eastAsia="Calibri"/>
          <w:lang w:eastAsia="en-US"/>
        </w:rPr>
        <w:t>pravna osoba u većinskom vlasništvu ili suvlasništvu jedinica lokalne i područne (regionalne) samouprave i ustanova čiji je osnivač jedinica lokalne i područne (regionalne) samouprave može dugoročno zaduživati za investiciju uz suglasnost većinskog vlasnika odnosno osnivača.</w:t>
      </w:r>
    </w:p>
    <w:p w14:paraId="5F85A0EE" w14:textId="25F8AC53" w:rsidR="002E6C1B" w:rsidRPr="00DF0FA8" w:rsidRDefault="00AA587D" w:rsidP="00DC2BF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F0FA8">
        <w:rPr>
          <w:rFonts w:eastAsia="Calibri"/>
          <w:lang w:eastAsia="en-US"/>
        </w:rPr>
        <w:t>Odluku o suglasnosti donosi predstavničko tijelo ako statutom ili odlukom jedinice lokalne i područne (regionalne) samouprave nije propisano tko odlučuje.</w:t>
      </w:r>
    </w:p>
    <w:p w14:paraId="7AB83A0E" w14:textId="7C234C11" w:rsidR="002E6C1B" w:rsidRPr="00DC2BFD" w:rsidRDefault="00CD09AE" w:rsidP="00DC2BFD">
      <w:pPr>
        <w:ind w:firstLine="708"/>
        <w:jc w:val="both"/>
        <w:rPr>
          <w:rFonts w:eastAsia="Calibri"/>
          <w:lang w:eastAsia="en-US"/>
        </w:rPr>
      </w:pPr>
      <w:r w:rsidRPr="00DF0FA8">
        <w:rPr>
          <w:rFonts w:eastAsia="Calibri"/>
          <w:lang w:eastAsia="en-US"/>
        </w:rPr>
        <w:t>S</w:t>
      </w:r>
      <w:r w:rsidR="00AA587D" w:rsidRPr="00DF0FA8">
        <w:rPr>
          <w:rFonts w:eastAsia="Calibri"/>
          <w:lang w:eastAsia="en-US"/>
        </w:rPr>
        <w:t>ukladno čl</w:t>
      </w:r>
      <w:r w:rsidR="00CA1F58">
        <w:rPr>
          <w:rFonts w:eastAsia="Calibri"/>
          <w:lang w:eastAsia="en-US"/>
        </w:rPr>
        <w:t>anku</w:t>
      </w:r>
      <w:r w:rsidR="00AA587D" w:rsidRPr="00DF0FA8">
        <w:rPr>
          <w:rFonts w:eastAsia="Calibri"/>
          <w:lang w:eastAsia="en-US"/>
        </w:rPr>
        <w:t xml:space="preserve"> </w:t>
      </w:r>
      <w:r w:rsidR="00182C31" w:rsidRPr="00DF0FA8">
        <w:rPr>
          <w:rFonts w:eastAsia="Calibri"/>
          <w:lang w:eastAsia="en-US"/>
        </w:rPr>
        <w:t>5</w:t>
      </w:r>
      <w:r w:rsidR="00A303C7" w:rsidRPr="00DF0FA8">
        <w:rPr>
          <w:rFonts w:eastAsia="Calibri"/>
          <w:lang w:eastAsia="en-US"/>
        </w:rPr>
        <w:t>3</w:t>
      </w:r>
      <w:r w:rsidR="00AA587D" w:rsidRPr="00DF0FA8">
        <w:rPr>
          <w:rFonts w:eastAsia="Calibri"/>
          <w:lang w:eastAsia="en-US"/>
        </w:rPr>
        <w:t xml:space="preserve">. </w:t>
      </w:r>
      <w:r w:rsidR="00182C31" w:rsidRPr="00DF0FA8">
        <w:rPr>
          <w:rFonts w:eastAsia="Calibri"/>
          <w:lang w:eastAsia="en-US"/>
        </w:rPr>
        <w:t>stavk</w:t>
      </w:r>
      <w:r w:rsidR="009704A7" w:rsidRPr="00DF0FA8">
        <w:rPr>
          <w:rFonts w:eastAsia="Calibri"/>
          <w:lang w:eastAsia="en-US"/>
        </w:rPr>
        <w:t>u</w:t>
      </w:r>
      <w:r w:rsidR="00182C31" w:rsidRPr="00DF0FA8">
        <w:rPr>
          <w:rFonts w:eastAsia="Calibri"/>
          <w:lang w:eastAsia="en-US"/>
        </w:rPr>
        <w:t xml:space="preserve"> 1. </w:t>
      </w:r>
      <w:r w:rsidRPr="00DF0FA8">
        <w:rPr>
          <w:rFonts w:eastAsia="Calibri"/>
          <w:lang w:eastAsia="en-US"/>
        </w:rPr>
        <w:t xml:space="preserve">podstavku 7. </w:t>
      </w:r>
      <w:r w:rsidR="00AA587D" w:rsidRPr="00DF0FA8">
        <w:rPr>
          <w:rFonts w:eastAsia="Calibri"/>
          <w:lang w:eastAsia="en-US"/>
        </w:rPr>
        <w:t xml:space="preserve">Statuta Grada Šibenika  („Službeni glasnik Grada Šibenika“ </w:t>
      </w:r>
      <w:r w:rsidRPr="00DF0FA8">
        <w:rPr>
          <w:rFonts w:eastAsia="Calibri"/>
          <w:lang w:eastAsia="en-US"/>
        </w:rPr>
        <w:t xml:space="preserve">broj </w:t>
      </w:r>
      <w:r w:rsidR="00AA587D" w:rsidRPr="00DF0FA8">
        <w:rPr>
          <w:lang w:val="en-GB"/>
        </w:rPr>
        <w:t>2/2</w:t>
      </w:r>
      <w:r w:rsidRPr="00DF0FA8">
        <w:rPr>
          <w:lang w:val="en-GB"/>
        </w:rPr>
        <w:t>1</w:t>
      </w:r>
      <w:r w:rsidR="00AA587D" w:rsidRPr="00DF0FA8">
        <w:rPr>
          <w:rFonts w:eastAsia="Calibri"/>
          <w:lang w:eastAsia="en-US"/>
        </w:rPr>
        <w:t>)</w:t>
      </w:r>
      <w:r w:rsidR="009D65A5" w:rsidRPr="00DF0FA8">
        <w:rPr>
          <w:rFonts w:eastAsia="Calibri"/>
          <w:lang w:eastAsia="en-US"/>
        </w:rPr>
        <w:t xml:space="preserve"> </w:t>
      </w:r>
      <w:r w:rsidR="00AA587D" w:rsidRPr="00DF0FA8">
        <w:rPr>
          <w:rFonts w:eastAsia="Calibri"/>
          <w:lang w:eastAsia="en-US"/>
        </w:rPr>
        <w:t xml:space="preserve">propisano </w:t>
      </w:r>
      <w:r w:rsidRPr="00DF0FA8">
        <w:rPr>
          <w:rFonts w:eastAsia="Calibri"/>
          <w:lang w:eastAsia="en-US"/>
        </w:rPr>
        <w:t xml:space="preserve">je </w:t>
      </w:r>
      <w:r w:rsidR="00AA587D" w:rsidRPr="00DF0FA8">
        <w:rPr>
          <w:rFonts w:eastAsia="Calibri"/>
          <w:lang w:eastAsia="en-US"/>
        </w:rPr>
        <w:t xml:space="preserve">da </w:t>
      </w:r>
      <w:r w:rsidR="00586369" w:rsidRPr="00DF0FA8">
        <w:rPr>
          <w:rFonts w:eastAsia="Calibri"/>
          <w:lang w:eastAsia="en-US"/>
        </w:rPr>
        <w:t>g</w:t>
      </w:r>
      <w:r w:rsidR="00AA587D" w:rsidRPr="00DF0FA8">
        <w:rPr>
          <w:rFonts w:eastAsia="Calibri"/>
          <w:lang w:eastAsia="en-US"/>
        </w:rPr>
        <w:t>radonačelnik odlučuje o davanju suglasnosti za zaduž</w:t>
      </w:r>
      <w:r w:rsidRPr="00DF0FA8">
        <w:rPr>
          <w:rFonts w:eastAsia="Calibri"/>
          <w:lang w:eastAsia="en-US"/>
        </w:rPr>
        <w:t>ivanje</w:t>
      </w:r>
      <w:r w:rsidR="00AA587D" w:rsidRPr="00DF0FA8">
        <w:rPr>
          <w:rFonts w:eastAsia="Calibri"/>
          <w:lang w:eastAsia="en-US"/>
        </w:rPr>
        <w:t xml:space="preserve"> </w:t>
      </w:r>
      <w:r w:rsidRPr="00DF0FA8">
        <w:rPr>
          <w:rFonts w:eastAsia="Calibri"/>
          <w:lang w:eastAsia="en-US"/>
        </w:rPr>
        <w:t xml:space="preserve">pravnim osobama u većinskom vlasništvu ili suvlasništvu Grada Šibenika i ustanovama čiji je osnivač </w:t>
      </w:r>
      <w:r w:rsidR="00AA587D" w:rsidRPr="00DF0FA8">
        <w:rPr>
          <w:rFonts w:eastAsia="Calibri"/>
          <w:lang w:eastAsia="en-US"/>
        </w:rPr>
        <w:t>Grad Šibenik</w:t>
      </w:r>
      <w:r w:rsidRPr="00DF0FA8">
        <w:rPr>
          <w:rFonts w:eastAsia="Calibri"/>
          <w:lang w:eastAsia="en-US"/>
        </w:rPr>
        <w:t xml:space="preserve"> do iznosa utvrđenog </w:t>
      </w:r>
      <w:r w:rsidR="00073F86" w:rsidRPr="00DF0FA8">
        <w:rPr>
          <w:rFonts w:eastAsia="Calibri"/>
          <w:lang w:eastAsia="en-US"/>
        </w:rPr>
        <w:t xml:space="preserve">u </w:t>
      </w:r>
      <w:r w:rsidR="009704A7" w:rsidRPr="00DF0FA8">
        <w:rPr>
          <w:rFonts w:eastAsia="Calibri"/>
          <w:lang w:eastAsia="en-US"/>
        </w:rPr>
        <w:t>čl</w:t>
      </w:r>
      <w:r w:rsidR="00CA1F58">
        <w:rPr>
          <w:rFonts w:eastAsia="Calibri"/>
          <w:lang w:eastAsia="en-US"/>
        </w:rPr>
        <w:t>anku</w:t>
      </w:r>
      <w:r w:rsidR="009704A7" w:rsidRPr="00DF0FA8">
        <w:rPr>
          <w:rFonts w:eastAsia="Calibri"/>
          <w:lang w:eastAsia="en-US"/>
        </w:rPr>
        <w:t xml:space="preserve"> 5</w:t>
      </w:r>
      <w:r w:rsidR="00A303C7" w:rsidRPr="00DF0FA8">
        <w:rPr>
          <w:rFonts w:eastAsia="Calibri"/>
          <w:lang w:eastAsia="en-US"/>
        </w:rPr>
        <w:t>3</w:t>
      </w:r>
      <w:r w:rsidR="009704A7" w:rsidRPr="00DF0FA8">
        <w:rPr>
          <w:rFonts w:eastAsia="Calibri"/>
          <w:lang w:eastAsia="en-US"/>
        </w:rPr>
        <w:t xml:space="preserve">. </w:t>
      </w:r>
      <w:r w:rsidR="00F72B6C" w:rsidRPr="00DF0FA8">
        <w:rPr>
          <w:rFonts w:eastAsia="Calibri"/>
          <w:lang w:eastAsia="en-US"/>
        </w:rPr>
        <w:t xml:space="preserve">stavku 1. </w:t>
      </w:r>
      <w:r w:rsidRPr="00DF0FA8">
        <w:rPr>
          <w:rFonts w:eastAsia="Calibri"/>
          <w:lang w:eastAsia="en-US"/>
        </w:rPr>
        <w:t>po</w:t>
      </w:r>
      <w:r w:rsidR="00073F86" w:rsidRPr="00DF0FA8">
        <w:rPr>
          <w:rFonts w:eastAsia="Calibri"/>
          <w:lang w:eastAsia="en-US"/>
        </w:rPr>
        <w:t>d</w:t>
      </w:r>
      <w:r w:rsidRPr="00DF0FA8">
        <w:rPr>
          <w:rFonts w:eastAsia="Calibri"/>
          <w:lang w:eastAsia="en-US"/>
        </w:rPr>
        <w:t xml:space="preserve">stavku 6. </w:t>
      </w:r>
      <w:r w:rsidR="009704A7" w:rsidRPr="00DF0FA8">
        <w:rPr>
          <w:rFonts w:eastAsia="Calibri"/>
          <w:lang w:eastAsia="en-US"/>
        </w:rPr>
        <w:t>Statuta Grada Šibenika</w:t>
      </w:r>
      <w:r w:rsidR="00272B36" w:rsidRPr="00DF0FA8">
        <w:rPr>
          <w:rFonts w:eastAsia="Calibri"/>
          <w:lang w:eastAsia="en-US"/>
        </w:rPr>
        <w:t xml:space="preserve"> </w:t>
      </w:r>
      <w:r w:rsidR="009704A7" w:rsidRPr="00DF0FA8">
        <w:rPr>
          <w:rFonts w:eastAsia="Calibri"/>
          <w:lang w:eastAsia="en-US"/>
        </w:rPr>
        <w:t>(„Službeni glasnik Grada Šibenika“ broj</w:t>
      </w:r>
      <w:r w:rsidR="00272B36" w:rsidRPr="00DF0FA8">
        <w:rPr>
          <w:rFonts w:eastAsia="Calibri"/>
          <w:lang w:eastAsia="en-US"/>
        </w:rPr>
        <w:t xml:space="preserve"> </w:t>
      </w:r>
      <w:r w:rsidR="009704A7" w:rsidRPr="00DF0FA8">
        <w:rPr>
          <w:lang w:val="en-GB"/>
        </w:rPr>
        <w:t>2/21</w:t>
      </w:r>
      <w:r w:rsidR="009704A7" w:rsidRPr="00DF0FA8">
        <w:rPr>
          <w:rFonts w:eastAsia="Calibri"/>
          <w:lang w:eastAsia="en-US"/>
        </w:rPr>
        <w:t>)</w:t>
      </w:r>
      <w:r w:rsidR="00F20A78" w:rsidRPr="00DF0FA8">
        <w:rPr>
          <w:rFonts w:eastAsia="Calibri"/>
          <w:lang w:eastAsia="en-US"/>
        </w:rPr>
        <w:t>,</w:t>
      </w:r>
      <w:r w:rsidR="00272B36" w:rsidRPr="00DF0FA8">
        <w:rPr>
          <w:rFonts w:eastAsia="Calibri"/>
          <w:lang w:eastAsia="en-US"/>
        </w:rPr>
        <w:t xml:space="preserve"> </w:t>
      </w:r>
      <w:r w:rsidRPr="00DF0FA8">
        <w:rPr>
          <w:rFonts w:eastAsia="Calibri"/>
          <w:lang w:eastAsia="en-US"/>
        </w:rPr>
        <w:t xml:space="preserve">odnosno </w:t>
      </w:r>
      <w:r w:rsidR="00073F86" w:rsidRPr="00DF0FA8">
        <w:rPr>
          <w:rFonts w:eastAsia="Calibri"/>
          <w:lang w:eastAsia="en-US"/>
        </w:rPr>
        <w:t xml:space="preserve">čija pojedinačna vrijednost </w:t>
      </w:r>
      <w:r w:rsidR="00586369" w:rsidRPr="00DF0FA8">
        <w:rPr>
          <w:rFonts w:eastAsia="Calibri"/>
          <w:lang w:eastAsia="en-US"/>
        </w:rPr>
        <w:t xml:space="preserve">u tom slučaju </w:t>
      </w:r>
      <w:r w:rsidR="00073F86" w:rsidRPr="00DF0FA8">
        <w:rPr>
          <w:rFonts w:eastAsia="Calibri"/>
          <w:lang w:eastAsia="en-US"/>
        </w:rPr>
        <w:t>za 202</w:t>
      </w:r>
      <w:r w:rsidR="00586369" w:rsidRPr="00DF0FA8">
        <w:rPr>
          <w:rFonts w:eastAsia="Calibri"/>
          <w:lang w:eastAsia="en-US"/>
        </w:rPr>
        <w:t>4</w:t>
      </w:r>
      <w:r w:rsidR="00073F86" w:rsidRPr="00DF0FA8">
        <w:rPr>
          <w:rFonts w:eastAsia="Calibri"/>
          <w:lang w:eastAsia="en-US"/>
        </w:rPr>
        <w:t xml:space="preserve">. godinu ne prelazi iznos </w:t>
      </w:r>
      <w:r w:rsidR="00586369" w:rsidRPr="00DF0FA8">
        <w:rPr>
          <w:rFonts w:eastAsia="Calibri"/>
          <w:lang w:eastAsia="en-US"/>
        </w:rPr>
        <w:t xml:space="preserve">od 223.755,06 </w:t>
      </w:r>
      <w:r w:rsidR="00EA6407">
        <w:rPr>
          <w:rFonts w:eastAsia="Calibri"/>
          <w:lang w:eastAsia="en-US"/>
        </w:rPr>
        <w:t>eura.</w:t>
      </w:r>
    </w:p>
    <w:p w14:paraId="2674DA1D" w14:textId="6A043189" w:rsidR="009B3163" w:rsidRPr="00DF0FA8" w:rsidRDefault="00AA587D" w:rsidP="00DC2BFD">
      <w:pPr>
        <w:ind w:firstLine="708"/>
        <w:jc w:val="both"/>
        <w:rPr>
          <w:lang w:eastAsia="en-US"/>
        </w:rPr>
      </w:pPr>
      <w:r w:rsidRPr="00DF0FA8">
        <w:rPr>
          <w:lang w:eastAsia="en-US"/>
        </w:rPr>
        <w:t>U slučaju da je pojedinačna vrijednost za 202</w:t>
      </w:r>
      <w:r w:rsidR="007C76E2" w:rsidRPr="00DF0FA8">
        <w:rPr>
          <w:lang w:eastAsia="en-US"/>
        </w:rPr>
        <w:t>4</w:t>
      </w:r>
      <w:r w:rsidRPr="00DF0FA8">
        <w:rPr>
          <w:lang w:eastAsia="en-US"/>
        </w:rPr>
        <w:t xml:space="preserve">. godinu bila veća od </w:t>
      </w:r>
      <w:r w:rsidR="009704A7" w:rsidRPr="00DF0FA8">
        <w:rPr>
          <w:lang w:eastAsia="en-US"/>
        </w:rPr>
        <w:t xml:space="preserve">gore </w:t>
      </w:r>
      <w:r w:rsidRPr="00DF0FA8">
        <w:rPr>
          <w:lang w:eastAsia="en-US"/>
        </w:rPr>
        <w:t xml:space="preserve">navedenog iznosa, odluku o </w:t>
      </w:r>
      <w:r w:rsidR="009704A7" w:rsidRPr="00DF0FA8">
        <w:rPr>
          <w:lang w:eastAsia="en-US"/>
        </w:rPr>
        <w:t xml:space="preserve">davanju suglasnosti za zaduživanje </w:t>
      </w:r>
      <w:r w:rsidRPr="00DF0FA8">
        <w:rPr>
          <w:lang w:eastAsia="en-US"/>
        </w:rPr>
        <w:t xml:space="preserve"> </w:t>
      </w:r>
      <w:r w:rsidR="009704A7" w:rsidRPr="00DF0FA8">
        <w:rPr>
          <w:rFonts w:eastAsia="Calibri"/>
          <w:lang w:eastAsia="en-US"/>
        </w:rPr>
        <w:t>pravnim osobama u većinskom vlasništvu ili suvlasništvu Grada Šibenika i ustanovama čiji je osnivač Grad Šibenik</w:t>
      </w:r>
      <w:r w:rsidR="009704A7" w:rsidRPr="00DF0FA8">
        <w:rPr>
          <w:lang w:eastAsia="en-US"/>
        </w:rPr>
        <w:t xml:space="preserve"> </w:t>
      </w:r>
      <w:r w:rsidRPr="00DF0FA8">
        <w:rPr>
          <w:lang w:eastAsia="en-US"/>
        </w:rPr>
        <w:t xml:space="preserve">donosilo bi Gradsko vijeće </w:t>
      </w:r>
      <w:r w:rsidR="004E2356" w:rsidRPr="00DF0FA8">
        <w:rPr>
          <w:lang w:eastAsia="en-US"/>
        </w:rPr>
        <w:t>G</w:t>
      </w:r>
      <w:r w:rsidRPr="00DF0FA8">
        <w:rPr>
          <w:lang w:eastAsia="en-US"/>
        </w:rPr>
        <w:t>rada Šibenika.</w:t>
      </w:r>
    </w:p>
    <w:p w14:paraId="5A30A5C8" w14:textId="43B7C6E5" w:rsidR="009B415A" w:rsidRDefault="009B3163" w:rsidP="00633CEF">
      <w:pPr>
        <w:autoSpaceDE w:val="0"/>
        <w:autoSpaceDN w:val="0"/>
        <w:adjustRightInd w:val="0"/>
        <w:jc w:val="both"/>
      </w:pPr>
      <w:r w:rsidRPr="00DF0FA8">
        <w:rPr>
          <w:rFonts w:eastAsia="Calibri"/>
          <w:lang w:eastAsia="en-US"/>
        </w:rPr>
        <w:t xml:space="preserve"> </w:t>
      </w:r>
      <w:r w:rsidR="009F13AF" w:rsidRPr="00DF0FA8">
        <w:rPr>
          <w:rFonts w:eastAsia="Calibri"/>
          <w:lang w:eastAsia="en-US"/>
        </w:rPr>
        <w:tab/>
        <w:t>P</w:t>
      </w:r>
      <w:r w:rsidRPr="00DF0FA8">
        <w:rPr>
          <w:rFonts w:eastAsia="Calibri"/>
          <w:lang w:eastAsia="en-US"/>
        </w:rPr>
        <w:t xml:space="preserve">ostupajući po gore navedenom, Gradonačelnik Grada Šibenika je </w:t>
      </w:r>
      <w:r w:rsidR="00056CC3" w:rsidRPr="00DF0FA8">
        <w:rPr>
          <w:rFonts w:eastAsia="Calibri"/>
          <w:lang w:eastAsia="en-US"/>
        </w:rPr>
        <w:t xml:space="preserve">dana </w:t>
      </w:r>
      <w:r w:rsidR="00376809" w:rsidRPr="00DF0FA8">
        <w:rPr>
          <w:rFonts w:eastAsia="Calibri"/>
          <w:lang w:eastAsia="en-US"/>
        </w:rPr>
        <w:t>20</w:t>
      </w:r>
      <w:r w:rsidR="00C567D0" w:rsidRPr="00DF0FA8">
        <w:rPr>
          <w:rFonts w:eastAsia="Calibri"/>
          <w:lang w:eastAsia="en-US"/>
        </w:rPr>
        <w:t xml:space="preserve">. </w:t>
      </w:r>
      <w:r w:rsidR="00376809" w:rsidRPr="00DF0FA8">
        <w:rPr>
          <w:rFonts w:eastAsia="Calibri"/>
          <w:lang w:eastAsia="en-US"/>
        </w:rPr>
        <w:t>svibnja</w:t>
      </w:r>
      <w:r w:rsidR="00C567D0" w:rsidRPr="00DF0FA8">
        <w:rPr>
          <w:rFonts w:eastAsia="Calibri"/>
          <w:lang w:eastAsia="en-US"/>
        </w:rPr>
        <w:t xml:space="preserve"> </w:t>
      </w:r>
      <w:r w:rsidR="005B535D" w:rsidRPr="00DF0FA8">
        <w:rPr>
          <w:rFonts w:eastAsia="Calibri"/>
          <w:lang w:eastAsia="en-US"/>
        </w:rPr>
        <w:t>202</w:t>
      </w:r>
      <w:r w:rsidR="00376809" w:rsidRPr="00DF0FA8">
        <w:rPr>
          <w:rFonts w:eastAsia="Calibri"/>
          <w:lang w:eastAsia="en-US"/>
        </w:rPr>
        <w:t>4</w:t>
      </w:r>
      <w:r w:rsidR="005B535D" w:rsidRPr="00DF0FA8">
        <w:rPr>
          <w:rFonts w:eastAsia="Calibri"/>
          <w:lang w:eastAsia="en-US"/>
        </w:rPr>
        <w:t xml:space="preserve">. godine </w:t>
      </w:r>
      <w:r w:rsidRPr="00DF0FA8">
        <w:rPr>
          <w:rFonts w:eastAsia="Calibri"/>
          <w:lang w:eastAsia="en-US"/>
        </w:rPr>
        <w:t xml:space="preserve">dao suglasnost </w:t>
      </w:r>
      <w:r w:rsidR="009B415A" w:rsidRPr="00DF0FA8">
        <w:rPr>
          <w:rFonts w:eastAsia="Calibri"/>
          <w:lang w:eastAsia="en-US"/>
        </w:rPr>
        <w:t xml:space="preserve">trgovačkom društvu </w:t>
      </w:r>
      <w:bookmarkStart w:id="1" w:name="_Hlk121222233"/>
      <w:r w:rsidR="009B415A" w:rsidRPr="00DF0FA8">
        <w:rPr>
          <w:rFonts w:eastAsia="Calibri"/>
          <w:lang w:eastAsia="en-US"/>
        </w:rPr>
        <w:t>BIKARAC d.o.o</w:t>
      </w:r>
      <w:bookmarkEnd w:id="1"/>
      <w:r w:rsidR="009B415A" w:rsidRPr="00DF0FA8">
        <w:rPr>
          <w:rFonts w:eastAsia="Calibri"/>
          <w:lang w:eastAsia="en-US"/>
        </w:rPr>
        <w:t>. Šibenik</w:t>
      </w:r>
      <w:r w:rsidR="009B415A">
        <w:rPr>
          <w:rFonts w:eastAsia="Calibri"/>
          <w:lang w:eastAsia="en-US"/>
        </w:rPr>
        <w:t xml:space="preserve"> (dalje u tekstu: Društvo)</w:t>
      </w:r>
      <w:r w:rsidR="009B415A">
        <w:t xml:space="preserve"> </w:t>
      </w:r>
      <w:r w:rsidRPr="00DF0FA8">
        <w:rPr>
          <w:rFonts w:eastAsia="Calibri"/>
          <w:lang w:eastAsia="en-US"/>
        </w:rPr>
        <w:t xml:space="preserve">za zaduženje putem financijskog leasinga </w:t>
      </w:r>
      <w:r w:rsidR="009B415A">
        <w:rPr>
          <w:rFonts w:eastAsia="Calibri"/>
          <w:lang w:eastAsia="en-US"/>
        </w:rPr>
        <w:t>kod IMPULS-LEASING d.o.o., Velimira Škor</w:t>
      </w:r>
      <w:r w:rsidR="00677610">
        <w:rPr>
          <w:rFonts w:eastAsia="Calibri"/>
          <w:lang w:eastAsia="en-US"/>
        </w:rPr>
        <w:t>pika</w:t>
      </w:r>
      <w:r w:rsidR="009B415A">
        <w:rPr>
          <w:rFonts w:eastAsia="Calibri"/>
          <w:lang w:eastAsia="en-US"/>
        </w:rPr>
        <w:t xml:space="preserve"> 24/I, 10090 Zagreb, OIB: 65918029671 za nabavu novog specijalnog vozila teleskopskog utovarivača, model </w:t>
      </w:r>
      <w:proofErr w:type="spellStart"/>
      <w:r w:rsidR="009B415A">
        <w:rPr>
          <w:rFonts w:eastAsia="Calibri"/>
          <w:lang w:eastAsia="en-US"/>
        </w:rPr>
        <w:t>podvožja</w:t>
      </w:r>
      <w:proofErr w:type="spellEnd"/>
      <w:r w:rsidR="009B415A">
        <w:rPr>
          <w:rFonts w:eastAsia="Calibri"/>
          <w:lang w:eastAsia="en-US"/>
        </w:rPr>
        <w:t xml:space="preserve">: teleskopski utovarivač MERLO TF 33.7-115, proizvođač: MERLO </w:t>
      </w:r>
      <w:proofErr w:type="spellStart"/>
      <w:r w:rsidR="009B415A">
        <w:rPr>
          <w:rFonts w:eastAsia="Calibri"/>
          <w:lang w:eastAsia="en-US"/>
        </w:rPr>
        <w:t>s.p.a</w:t>
      </w:r>
      <w:proofErr w:type="spellEnd"/>
      <w:r w:rsidR="009B415A">
        <w:rPr>
          <w:rFonts w:eastAsia="Calibri"/>
          <w:lang w:eastAsia="en-US"/>
        </w:rPr>
        <w:t xml:space="preserve">., dobavljač: GRA-PO d.o.o., godina proizvodnje 2023., nabavne vrijednosti </w:t>
      </w:r>
      <w:r w:rsidR="00EA6407">
        <w:rPr>
          <w:rFonts w:eastAsia="Calibri"/>
          <w:lang w:eastAsia="en-US"/>
        </w:rPr>
        <w:t>objekta</w:t>
      </w:r>
      <w:r w:rsidR="009B415A">
        <w:rPr>
          <w:rFonts w:eastAsia="Calibri"/>
          <w:lang w:eastAsia="en-US"/>
        </w:rPr>
        <w:t xml:space="preserve"> leasinga (bez PDV-a) u iznosu 87.545,00 eura, učešće u vi</w:t>
      </w:r>
      <w:r w:rsidR="00677610">
        <w:rPr>
          <w:rFonts w:eastAsia="Calibri"/>
          <w:lang w:eastAsia="en-US"/>
        </w:rPr>
        <w:t>sini</w:t>
      </w:r>
      <w:r w:rsidR="009B415A">
        <w:rPr>
          <w:rFonts w:eastAsia="Calibri"/>
          <w:lang w:eastAsia="en-US"/>
        </w:rPr>
        <w:t xml:space="preserve"> 50% bruto nabavne vrijednosti objekta leasinga (54.715,62 eura), otkupne vrijednosti </w:t>
      </w:r>
      <w:r w:rsidR="00EA6407">
        <w:rPr>
          <w:rFonts w:eastAsia="Calibri"/>
          <w:lang w:eastAsia="en-US"/>
        </w:rPr>
        <w:t>objekta</w:t>
      </w:r>
      <w:r w:rsidR="009B415A">
        <w:rPr>
          <w:rFonts w:eastAsia="Calibri"/>
          <w:lang w:eastAsia="en-US"/>
        </w:rPr>
        <w:t xml:space="preserve"> leasinga u iznosu 132,72 eura uz kamatnu stopu (fiksnu) 7% te trajanju financiranja 60 mjeseci (KLASA: 403-01/24-01/02, URBROJ: 2182-1-06-24-2).</w:t>
      </w:r>
    </w:p>
    <w:p w14:paraId="460344CF" w14:textId="15E34AA2" w:rsidR="00E91DDB" w:rsidRPr="009B415A" w:rsidRDefault="009B415A" w:rsidP="00633CEF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514F52">
        <w:t xml:space="preserve">Po </w:t>
      </w:r>
      <w:r w:rsidR="00A4676E" w:rsidRPr="00DF0FA8">
        <w:rPr>
          <w:rFonts w:eastAsia="Calibri"/>
          <w:lang w:eastAsia="en-US"/>
        </w:rPr>
        <w:t xml:space="preserve">dobivenoj suglasnosti, </w:t>
      </w:r>
      <w:r w:rsidR="00514F52">
        <w:rPr>
          <w:rFonts w:eastAsia="Calibri"/>
          <w:lang w:eastAsia="en-US"/>
        </w:rPr>
        <w:t xml:space="preserve">Društvo je </w:t>
      </w:r>
      <w:r w:rsidR="008D24B1" w:rsidRPr="00DF0FA8">
        <w:rPr>
          <w:rFonts w:eastAsia="Calibri"/>
          <w:lang w:eastAsia="en-US"/>
        </w:rPr>
        <w:t xml:space="preserve">dana 3. lipnja 2024. godine </w:t>
      </w:r>
      <w:r w:rsidR="00A4676E" w:rsidRPr="00DF0FA8">
        <w:rPr>
          <w:rFonts w:eastAsia="Calibri"/>
          <w:lang w:eastAsia="en-US"/>
        </w:rPr>
        <w:t>sklopi</w:t>
      </w:r>
      <w:r w:rsidR="009F13AF" w:rsidRPr="00DF0FA8">
        <w:rPr>
          <w:rFonts w:eastAsia="Calibri"/>
          <w:lang w:eastAsia="en-US"/>
        </w:rPr>
        <w:t>l</w:t>
      </w:r>
      <w:r w:rsidR="00A4676E" w:rsidRPr="00DF0FA8">
        <w:rPr>
          <w:rFonts w:eastAsia="Calibri"/>
          <w:lang w:eastAsia="en-US"/>
        </w:rPr>
        <w:t>o Ugovor o financijskom leasingu</w:t>
      </w:r>
      <w:r w:rsidR="00565ECA">
        <w:rPr>
          <w:rFonts w:eastAsia="Calibri"/>
          <w:lang w:eastAsia="en-US"/>
        </w:rPr>
        <w:t xml:space="preserve"> </w:t>
      </w:r>
      <w:r w:rsidR="00376809" w:rsidRPr="00DF0FA8">
        <w:rPr>
          <w:rFonts w:eastAsia="Calibri"/>
          <w:lang w:eastAsia="en-US"/>
        </w:rPr>
        <w:t>s</w:t>
      </w:r>
      <w:r w:rsidR="00565ECA">
        <w:rPr>
          <w:rFonts w:eastAsia="Calibri"/>
          <w:lang w:eastAsia="en-US"/>
        </w:rPr>
        <w:t xml:space="preserve"> </w:t>
      </w:r>
      <w:r w:rsidR="00376809" w:rsidRPr="00DF0FA8">
        <w:rPr>
          <w:rFonts w:eastAsia="Calibri"/>
          <w:lang w:eastAsia="en-US"/>
        </w:rPr>
        <w:t xml:space="preserve">nepromjenjivom nominalnom kamatnom stopom </w:t>
      </w:r>
      <w:r w:rsidR="00A4676E" w:rsidRPr="00DF0FA8">
        <w:rPr>
          <w:rFonts w:eastAsia="Calibri"/>
          <w:lang w:eastAsia="en-US"/>
        </w:rPr>
        <w:t xml:space="preserve">br. </w:t>
      </w:r>
      <w:r w:rsidR="00376809" w:rsidRPr="00DF0FA8">
        <w:rPr>
          <w:rFonts w:eastAsia="Calibri"/>
          <w:lang w:eastAsia="en-US"/>
        </w:rPr>
        <w:t>61635</w:t>
      </w:r>
      <w:r w:rsidR="00CA1F58">
        <w:rPr>
          <w:rFonts w:eastAsia="Calibri"/>
          <w:lang w:eastAsia="en-US"/>
        </w:rPr>
        <w:t xml:space="preserve"> sukladno uvjetima dobivene suglasnosti</w:t>
      </w:r>
      <w:r w:rsidR="00A4676E" w:rsidRPr="00DF0FA8">
        <w:rPr>
          <w:rFonts w:eastAsia="Calibri"/>
          <w:lang w:eastAsia="en-US"/>
        </w:rPr>
        <w:t xml:space="preserve"> o čemu je Grad Šibenik</w:t>
      </w:r>
      <w:r w:rsidR="009B3163" w:rsidRPr="00DF0FA8">
        <w:rPr>
          <w:rFonts w:eastAsia="Calibri"/>
          <w:lang w:eastAsia="en-US"/>
        </w:rPr>
        <w:t xml:space="preserve"> pravodobno obavijestio Ministarstvo financija, a </w:t>
      </w:r>
      <w:r w:rsidR="00CA1F58">
        <w:rPr>
          <w:rFonts w:eastAsia="Calibri"/>
          <w:lang w:eastAsia="en-US"/>
        </w:rPr>
        <w:t>postupajući po</w:t>
      </w:r>
      <w:r w:rsidR="00D33373" w:rsidRPr="00DF0FA8">
        <w:rPr>
          <w:rFonts w:eastAsia="Calibri"/>
          <w:lang w:eastAsia="en-US"/>
        </w:rPr>
        <w:t xml:space="preserve"> </w:t>
      </w:r>
      <w:r w:rsidR="009B3163" w:rsidRPr="00DF0FA8">
        <w:rPr>
          <w:rFonts w:eastAsia="Calibri"/>
          <w:lang w:eastAsia="en-US"/>
        </w:rPr>
        <w:t>čl</w:t>
      </w:r>
      <w:r w:rsidR="00CA1F58">
        <w:rPr>
          <w:rFonts w:eastAsia="Calibri"/>
          <w:lang w:eastAsia="en-US"/>
        </w:rPr>
        <w:t>anku</w:t>
      </w:r>
      <w:r w:rsidR="009B3163" w:rsidRPr="00DF0FA8">
        <w:rPr>
          <w:rFonts w:eastAsia="Calibri"/>
          <w:lang w:eastAsia="en-US"/>
        </w:rPr>
        <w:t xml:space="preserve"> </w:t>
      </w:r>
      <w:r w:rsidR="00C567D0" w:rsidRPr="00DF0FA8">
        <w:rPr>
          <w:rFonts w:eastAsia="Calibri"/>
          <w:lang w:eastAsia="en-US"/>
        </w:rPr>
        <w:t>128</w:t>
      </w:r>
      <w:r w:rsidR="009B3163" w:rsidRPr="00DF0FA8">
        <w:rPr>
          <w:rFonts w:eastAsia="Calibri"/>
          <w:lang w:eastAsia="en-US"/>
        </w:rPr>
        <w:t xml:space="preserve">. stavku </w:t>
      </w:r>
      <w:r w:rsidR="00C567D0" w:rsidRPr="00DF0FA8">
        <w:rPr>
          <w:rFonts w:eastAsia="Calibri"/>
          <w:lang w:eastAsia="en-US"/>
        </w:rPr>
        <w:t>1</w:t>
      </w:r>
      <w:r w:rsidR="009B3163" w:rsidRPr="00DF0FA8">
        <w:rPr>
          <w:rFonts w:eastAsia="Calibri"/>
          <w:lang w:eastAsia="en-US"/>
        </w:rPr>
        <w:t>.</w:t>
      </w:r>
      <w:r w:rsidR="00272B36" w:rsidRPr="00DF0FA8">
        <w:rPr>
          <w:rFonts w:eastAsia="Calibri"/>
          <w:lang w:eastAsia="en-US"/>
        </w:rPr>
        <w:t xml:space="preserve"> </w:t>
      </w:r>
      <w:r w:rsidR="009B3163" w:rsidRPr="00DF0FA8">
        <w:rPr>
          <w:rFonts w:eastAsia="Calibri"/>
          <w:lang w:eastAsia="en-US"/>
        </w:rPr>
        <w:t xml:space="preserve"> Zakona o proračunu</w:t>
      </w:r>
      <w:r w:rsidR="00272B36" w:rsidRPr="00DF0FA8">
        <w:rPr>
          <w:rFonts w:eastAsia="Calibri"/>
          <w:lang w:eastAsia="en-US"/>
        </w:rPr>
        <w:t xml:space="preserve"> (</w:t>
      </w:r>
      <w:r w:rsidR="00C567D0" w:rsidRPr="00DF0FA8">
        <w:rPr>
          <w:rFonts w:eastAsia="Calibri"/>
          <w:lang w:eastAsia="en-US"/>
        </w:rPr>
        <w:t>„Narodne novine“ broj 144/2021).</w:t>
      </w:r>
    </w:p>
    <w:p w14:paraId="12745027" w14:textId="0D22F7B9" w:rsidR="007A4166" w:rsidRPr="00DF0FA8" w:rsidRDefault="00942F6D" w:rsidP="00677610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F0FA8">
        <w:rPr>
          <w:rFonts w:eastAsia="Calibri"/>
          <w:lang w:eastAsia="en-US"/>
        </w:rPr>
        <w:t xml:space="preserve">Sastavni dio Izvještaja je </w:t>
      </w:r>
      <w:r w:rsidR="00402CDB" w:rsidRPr="00DF0FA8">
        <w:rPr>
          <w:rFonts w:eastAsia="Calibri"/>
          <w:lang w:eastAsia="en-US"/>
        </w:rPr>
        <w:t xml:space="preserve">dana </w:t>
      </w:r>
      <w:r w:rsidR="002E6C1B" w:rsidRPr="00DF0FA8">
        <w:rPr>
          <w:rFonts w:eastAsia="Calibri"/>
          <w:lang w:eastAsia="en-US"/>
        </w:rPr>
        <w:t>Odluk</w:t>
      </w:r>
      <w:r w:rsidRPr="00DF0FA8">
        <w:rPr>
          <w:rFonts w:eastAsia="Calibri"/>
          <w:lang w:eastAsia="en-US"/>
        </w:rPr>
        <w:t>a</w:t>
      </w:r>
      <w:r w:rsidR="002E6C1B" w:rsidRPr="00DF0FA8">
        <w:rPr>
          <w:rFonts w:eastAsia="Calibri"/>
          <w:lang w:eastAsia="en-US"/>
        </w:rPr>
        <w:t xml:space="preserve"> o davanju suglasnosti za zaduženje putem financijskog leasinga trgovačkom društvu </w:t>
      </w:r>
      <w:r w:rsidR="0065053B">
        <w:rPr>
          <w:rFonts w:eastAsia="Calibri"/>
          <w:lang w:eastAsia="en-US"/>
        </w:rPr>
        <w:t>BIKARAC</w:t>
      </w:r>
      <w:r w:rsidR="00602198" w:rsidRPr="00DF0FA8">
        <w:rPr>
          <w:rFonts w:eastAsia="Calibri"/>
          <w:lang w:eastAsia="en-US"/>
        </w:rPr>
        <w:t xml:space="preserve"> d.o.o.</w:t>
      </w:r>
      <w:r w:rsidR="0065053B">
        <w:rPr>
          <w:rFonts w:eastAsia="Calibri"/>
          <w:lang w:eastAsia="en-US"/>
        </w:rPr>
        <w:t xml:space="preserve"> Šibenik</w:t>
      </w:r>
      <w:r w:rsidR="007B3EEC">
        <w:rPr>
          <w:rFonts w:eastAsia="Calibri"/>
          <w:lang w:eastAsia="en-US"/>
        </w:rPr>
        <w:t xml:space="preserve"> koja sadrži sve elemente kreditiranja.</w:t>
      </w:r>
    </w:p>
    <w:p w14:paraId="48F66D3F" w14:textId="77777777" w:rsidR="008D55DD" w:rsidRPr="00DF0FA8" w:rsidRDefault="008D55DD" w:rsidP="004247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05499CFA" w14:textId="0C598E06" w:rsidR="001E5214" w:rsidRPr="00DF0FA8" w:rsidRDefault="001E5214" w:rsidP="00633CEF">
      <w:pPr>
        <w:overflowPunct w:val="0"/>
        <w:autoSpaceDE w:val="0"/>
        <w:autoSpaceDN w:val="0"/>
        <w:adjustRightInd w:val="0"/>
        <w:jc w:val="both"/>
        <w:textAlignment w:val="baseline"/>
      </w:pPr>
      <w:r w:rsidRPr="00DF0FA8">
        <w:t>KLASA: 403-01/2</w:t>
      </w:r>
      <w:r w:rsidR="00376809" w:rsidRPr="00DF0FA8">
        <w:t>4</w:t>
      </w:r>
      <w:r w:rsidRPr="00DF0FA8">
        <w:t>-01/0</w:t>
      </w:r>
      <w:r w:rsidR="00376809" w:rsidRPr="00DF0FA8">
        <w:t>2</w:t>
      </w:r>
      <w:r w:rsidRPr="00DF0FA8">
        <w:tab/>
      </w:r>
    </w:p>
    <w:p w14:paraId="7417CF2D" w14:textId="35D09342" w:rsidR="001E5214" w:rsidRPr="00DF0FA8" w:rsidRDefault="001E5214" w:rsidP="001E5214">
      <w:pPr>
        <w:overflowPunct w:val="0"/>
        <w:autoSpaceDE w:val="0"/>
        <w:autoSpaceDN w:val="0"/>
        <w:adjustRightInd w:val="0"/>
        <w:textAlignment w:val="baseline"/>
        <w:rPr>
          <w:iCs/>
          <w:lang w:val="de-DE"/>
        </w:rPr>
      </w:pPr>
      <w:r w:rsidRPr="00DF0FA8">
        <w:t xml:space="preserve">URBROJ: </w:t>
      </w:r>
      <w:r w:rsidRPr="00DF0FA8">
        <w:rPr>
          <w:iCs/>
          <w:lang w:val="de-DE"/>
        </w:rPr>
        <w:t>2182</w:t>
      </w:r>
      <w:r w:rsidR="00AF3E39" w:rsidRPr="00DF0FA8">
        <w:rPr>
          <w:iCs/>
          <w:lang w:val="de-DE"/>
        </w:rPr>
        <w:t>-</w:t>
      </w:r>
      <w:r w:rsidRPr="00DF0FA8">
        <w:rPr>
          <w:iCs/>
          <w:lang w:val="de-DE"/>
        </w:rPr>
        <w:t>1-06-2</w:t>
      </w:r>
      <w:r w:rsidR="00376809" w:rsidRPr="00DF0FA8">
        <w:rPr>
          <w:iCs/>
          <w:lang w:val="de-DE"/>
        </w:rPr>
        <w:t>4</w:t>
      </w:r>
      <w:r w:rsidRPr="00DF0FA8">
        <w:rPr>
          <w:iCs/>
          <w:lang w:val="de-DE"/>
        </w:rPr>
        <w:t>-</w:t>
      </w:r>
      <w:r w:rsidR="00056CC3" w:rsidRPr="00DF0FA8">
        <w:rPr>
          <w:iCs/>
          <w:lang w:val="de-DE"/>
        </w:rPr>
        <w:t>3</w:t>
      </w:r>
    </w:p>
    <w:p w14:paraId="3164E7B2" w14:textId="5A24F0F6" w:rsidR="001E5214" w:rsidRDefault="001E5214" w:rsidP="001E5214">
      <w:pPr>
        <w:overflowPunct w:val="0"/>
        <w:autoSpaceDE w:val="0"/>
        <w:autoSpaceDN w:val="0"/>
        <w:adjustRightInd w:val="0"/>
        <w:textAlignment w:val="baseline"/>
      </w:pPr>
      <w:r w:rsidRPr="00DF0FA8">
        <w:t xml:space="preserve">Šibenik, </w:t>
      </w:r>
      <w:r w:rsidR="00376809" w:rsidRPr="00DF0FA8">
        <w:t>15</w:t>
      </w:r>
      <w:r w:rsidR="00305A25" w:rsidRPr="00DF0FA8">
        <w:t xml:space="preserve">. </w:t>
      </w:r>
      <w:r w:rsidR="00376809" w:rsidRPr="00DF0FA8">
        <w:t>srpnja</w:t>
      </w:r>
      <w:r w:rsidRPr="00DF0FA8">
        <w:t xml:space="preserve"> 202</w:t>
      </w:r>
      <w:r w:rsidR="00376809" w:rsidRPr="00DF0FA8">
        <w:t>4</w:t>
      </w:r>
      <w:r w:rsidRPr="00DF0FA8">
        <w:t>.</w:t>
      </w:r>
    </w:p>
    <w:p w14:paraId="7A816248" w14:textId="77777777" w:rsidR="00FE2C98" w:rsidRPr="00DF0FA8" w:rsidRDefault="00FE2C98" w:rsidP="001E5214">
      <w:pPr>
        <w:overflowPunct w:val="0"/>
        <w:autoSpaceDE w:val="0"/>
        <w:autoSpaceDN w:val="0"/>
        <w:adjustRightInd w:val="0"/>
        <w:textAlignment w:val="baseline"/>
      </w:pPr>
    </w:p>
    <w:p w14:paraId="07195496" w14:textId="77777777" w:rsidR="001E5214" w:rsidRPr="00DF0FA8" w:rsidRDefault="001E5214" w:rsidP="001E5214">
      <w:pPr>
        <w:overflowPunct w:val="0"/>
        <w:autoSpaceDE w:val="0"/>
        <w:autoSpaceDN w:val="0"/>
        <w:adjustRightInd w:val="0"/>
        <w:ind w:left="4440" w:firstLine="600"/>
        <w:jc w:val="center"/>
        <w:textAlignment w:val="baseline"/>
        <w:rPr>
          <w:iCs/>
        </w:rPr>
      </w:pPr>
      <w:r w:rsidRPr="00DF0FA8">
        <w:rPr>
          <w:iCs/>
        </w:rPr>
        <w:t>GRADONAČELNIK</w:t>
      </w:r>
    </w:p>
    <w:p w14:paraId="3E489637" w14:textId="3ED44C64" w:rsidR="007A4166" w:rsidRPr="00B70448" w:rsidRDefault="00DA1211" w:rsidP="00B70448">
      <w:pPr>
        <w:overflowPunct w:val="0"/>
        <w:autoSpaceDE w:val="0"/>
        <w:autoSpaceDN w:val="0"/>
        <w:adjustRightInd w:val="0"/>
        <w:spacing w:line="360" w:lineRule="auto"/>
        <w:ind w:left="5040" w:firstLine="720"/>
        <w:textAlignment w:val="baseline"/>
        <w:rPr>
          <w:iCs/>
        </w:rPr>
      </w:pPr>
      <w:r w:rsidRPr="00DF0FA8">
        <w:rPr>
          <w:iCs/>
        </w:rPr>
        <w:t xml:space="preserve">            </w:t>
      </w:r>
      <w:r w:rsidR="001E5214" w:rsidRPr="00DF0FA8">
        <w:rPr>
          <w:iCs/>
        </w:rPr>
        <w:t xml:space="preserve">Željko </w:t>
      </w:r>
      <w:proofErr w:type="spellStart"/>
      <w:r w:rsidR="001E5214" w:rsidRPr="00DF0FA8">
        <w:rPr>
          <w:iCs/>
        </w:rPr>
        <w:t>Burić</w:t>
      </w:r>
      <w:r w:rsidR="00B70448">
        <w:rPr>
          <w:iCs/>
        </w:rPr>
        <w:t>,v.r</w:t>
      </w:r>
      <w:proofErr w:type="spellEnd"/>
      <w:r w:rsidR="00B70448">
        <w:rPr>
          <w:iCs/>
        </w:rPr>
        <w:t>.</w:t>
      </w:r>
    </w:p>
    <w:sectPr w:rsidR="007A4166" w:rsidRPr="00B7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C577C"/>
    <w:multiLevelType w:val="hybridMultilevel"/>
    <w:tmpl w:val="74404FE6"/>
    <w:lvl w:ilvl="0" w:tplc="ECB2179E">
      <w:start w:val="68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963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7D"/>
    <w:rsid w:val="00013080"/>
    <w:rsid w:val="00051285"/>
    <w:rsid w:val="00056CC3"/>
    <w:rsid w:val="00073F86"/>
    <w:rsid w:val="000C6E18"/>
    <w:rsid w:val="000F0A0F"/>
    <w:rsid w:val="00106FB2"/>
    <w:rsid w:val="00182C31"/>
    <w:rsid w:val="001E5214"/>
    <w:rsid w:val="00241838"/>
    <w:rsid w:val="00266856"/>
    <w:rsid w:val="00266D93"/>
    <w:rsid w:val="00272B36"/>
    <w:rsid w:val="00291ED9"/>
    <w:rsid w:val="00297DF8"/>
    <w:rsid w:val="002B451B"/>
    <w:rsid w:val="002D3E6B"/>
    <w:rsid w:val="002E6C1B"/>
    <w:rsid w:val="00304321"/>
    <w:rsid w:val="00305A25"/>
    <w:rsid w:val="003166F9"/>
    <w:rsid w:val="00376809"/>
    <w:rsid w:val="003B7933"/>
    <w:rsid w:val="003E01E4"/>
    <w:rsid w:val="003F2315"/>
    <w:rsid w:val="003F2E0B"/>
    <w:rsid w:val="00400AFB"/>
    <w:rsid w:val="00402CDB"/>
    <w:rsid w:val="0040342C"/>
    <w:rsid w:val="0042476C"/>
    <w:rsid w:val="00477BC7"/>
    <w:rsid w:val="004E2356"/>
    <w:rsid w:val="004F6448"/>
    <w:rsid w:val="00502954"/>
    <w:rsid w:val="00502A66"/>
    <w:rsid w:val="00514F52"/>
    <w:rsid w:val="005359AB"/>
    <w:rsid w:val="005558AC"/>
    <w:rsid w:val="00565ECA"/>
    <w:rsid w:val="00586369"/>
    <w:rsid w:val="005A0C53"/>
    <w:rsid w:val="005A5596"/>
    <w:rsid w:val="005B535D"/>
    <w:rsid w:val="00600D2E"/>
    <w:rsid w:val="00602198"/>
    <w:rsid w:val="006168CB"/>
    <w:rsid w:val="00633CEF"/>
    <w:rsid w:val="00633EFE"/>
    <w:rsid w:val="0065053B"/>
    <w:rsid w:val="006663C8"/>
    <w:rsid w:val="006707DB"/>
    <w:rsid w:val="00677610"/>
    <w:rsid w:val="0069207E"/>
    <w:rsid w:val="00692CAE"/>
    <w:rsid w:val="006A662E"/>
    <w:rsid w:val="006A6F6E"/>
    <w:rsid w:val="007148D1"/>
    <w:rsid w:val="007A4166"/>
    <w:rsid w:val="007B3EEC"/>
    <w:rsid w:val="007B4F22"/>
    <w:rsid w:val="007C76E2"/>
    <w:rsid w:val="00873FE9"/>
    <w:rsid w:val="008B3B66"/>
    <w:rsid w:val="008C1AF3"/>
    <w:rsid w:val="008D24B1"/>
    <w:rsid w:val="008D2CD6"/>
    <w:rsid w:val="008D55DD"/>
    <w:rsid w:val="008E5901"/>
    <w:rsid w:val="009034C3"/>
    <w:rsid w:val="00942F6D"/>
    <w:rsid w:val="009574C1"/>
    <w:rsid w:val="0096720D"/>
    <w:rsid w:val="009704A7"/>
    <w:rsid w:val="009B3163"/>
    <w:rsid w:val="009B415A"/>
    <w:rsid w:val="009D5B2A"/>
    <w:rsid w:val="009D65A5"/>
    <w:rsid w:val="009E14EC"/>
    <w:rsid w:val="009F13AF"/>
    <w:rsid w:val="00A303C7"/>
    <w:rsid w:val="00A3197B"/>
    <w:rsid w:val="00A31E8C"/>
    <w:rsid w:val="00A4676E"/>
    <w:rsid w:val="00AA587D"/>
    <w:rsid w:val="00AD0F5E"/>
    <w:rsid w:val="00AF3E39"/>
    <w:rsid w:val="00B1040D"/>
    <w:rsid w:val="00B444EF"/>
    <w:rsid w:val="00B70448"/>
    <w:rsid w:val="00BA7DE6"/>
    <w:rsid w:val="00BF4DF0"/>
    <w:rsid w:val="00C04294"/>
    <w:rsid w:val="00C403C4"/>
    <w:rsid w:val="00C567D0"/>
    <w:rsid w:val="00C733E2"/>
    <w:rsid w:val="00CA1F58"/>
    <w:rsid w:val="00CD09AE"/>
    <w:rsid w:val="00D01A6A"/>
    <w:rsid w:val="00D263D3"/>
    <w:rsid w:val="00D33373"/>
    <w:rsid w:val="00D67032"/>
    <w:rsid w:val="00D85D71"/>
    <w:rsid w:val="00DA1211"/>
    <w:rsid w:val="00DC2BFD"/>
    <w:rsid w:val="00DC5B12"/>
    <w:rsid w:val="00DE5A0E"/>
    <w:rsid w:val="00DF0FA8"/>
    <w:rsid w:val="00E27C0E"/>
    <w:rsid w:val="00E91DDB"/>
    <w:rsid w:val="00EA6407"/>
    <w:rsid w:val="00ED0EB5"/>
    <w:rsid w:val="00F04CF7"/>
    <w:rsid w:val="00F20A78"/>
    <w:rsid w:val="00F72B6C"/>
    <w:rsid w:val="00F81023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E2C9"/>
  <w15:chartTrackingRefBased/>
  <w15:docId w15:val="{F01F7EDE-BBD8-474E-B1B1-437FDE8A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4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Karmelina Bosnić</dc:creator>
  <cp:keywords/>
  <dc:description/>
  <cp:lastModifiedBy>Mira Vudrag Kulić</cp:lastModifiedBy>
  <cp:revision>31</cp:revision>
  <cp:lastPrinted>2024-08-20T11:18:00Z</cp:lastPrinted>
  <dcterms:created xsi:type="dcterms:W3CDTF">2024-08-07T08:17:00Z</dcterms:created>
  <dcterms:modified xsi:type="dcterms:W3CDTF">2024-09-23T09:48:00Z</dcterms:modified>
</cp:coreProperties>
</file>